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4DFE0" w14:textId="1A8A2DAF" w:rsidR="00840CE4" w:rsidRDefault="00840CE4">
      <w:r>
        <w:t>1: West Virginia’s vaccine distribution model</w:t>
      </w:r>
    </w:p>
    <w:p w14:paraId="4C5DFA50" w14:textId="17F232A4" w:rsidR="00840CE4" w:rsidRDefault="00325CFF">
      <w:r>
        <w:t xml:space="preserve">West Virginia has led the United States in numbers of Americans vaccinated for COVID-19. It is the only state that chose not to participate in the federal government’s </w:t>
      </w:r>
      <w:r w:rsidRPr="00325CFF">
        <w:t>long-term care facilities</w:t>
      </w:r>
      <w:r>
        <w:t xml:space="preserve"> (LTCF) partnership with the national pharmacies CVS and Walgreens to distribute vaccines to people in assisted living, nursing homes</w:t>
      </w:r>
      <w:r w:rsidR="003F26B4">
        <w:t>.</w:t>
      </w:r>
      <w:r>
        <w:t xml:space="preserve"> The first article from NPR.org and gives an overview of West </w:t>
      </w:r>
      <w:r w:rsidR="00840CE4">
        <w:t>Virginia’s</w:t>
      </w:r>
      <w:r>
        <w:t xml:space="preserve"> vaccine distribution efforts and why they have been successful. The second article is a local West </w:t>
      </w:r>
      <w:r w:rsidR="00840CE4">
        <w:t>Virginia</w:t>
      </w:r>
      <w:r>
        <w:t xml:space="preserve"> news outlet announcing that as of January 19</w:t>
      </w:r>
      <w:r w:rsidR="004A1618">
        <w:t>,</w:t>
      </w:r>
      <w:r>
        <w:t xml:space="preserve"> 2021, West </w:t>
      </w:r>
      <w:r w:rsidR="00840CE4">
        <w:t>Virginia</w:t>
      </w:r>
      <w:r>
        <w:t xml:space="preserve"> has begun to vaccinate </w:t>
      </w:r>
      <w:r w:rsidR="00840CE4">
        <w:t>individuals</w:t>
      </w:r>
      <w:r>
        <w:t xml:space="preserve"> 65 and older and lists an important federal consideration that motivated this </w:t>
      </w:r>
      <w:r w:rsidR="00840CE4">
        <w:t>decision</w:t>
      </w:r>
      <w:r>
        <w:t>.</w:t>
      </w:r>
      <w:r w:rsidR="00840CE4">
        <w:t xml:space="preserve"> The article also contains information about an online vaccine appointment system that the state is going to roll out and other interesting information.</w:t>
      </w:r>
    </w:p>
    <w:p w14:paraId="61310A05" w14:textId="14612E34" w:rsidR="00325CFF" w:rsidRDefault="00325CFF">
      <w:r>
        <w:t xml:space="preserve"> </w:t>
      </w:r>
      <w:hyperlink r:id="rId4" w:history="1">
        <w:r w:rsidR="00840CE4" w:rsidRPr="00C766FA">
          <w:rPr>
            <w:rStyle w:val="Hyperlink"/>
          </w:rPr>
          <w:t>https://www.npr.org/sections/health-shots/2021/01/07/954409347/why-west-virginias-winning-the-race-to-get-covid-19-vaccine-into-arms</w:t>
        </w:r>
      </w:hyperlink>
    </w:p>
    <w:p w14:paraId="481AEB7A" w14:textId="3EA22E3B" w:rsidR="00840CE4" w:rsidRDefault="00E10C43">
      <w:hyperlink r:id="rId5" w:history="1">
        <w:r w:rsidR="00422902" w:rsidRPr="00C766FA">
          <w:rPr>
            <w:rStyle w:val="Hyperlink"/>
          </w:rPr>
          <w:t>https://www.wboy.com/news/health/coronavirus/west-virginia-officially-lowers-vaccination-age-to-65-gov-justice-discusses-vaccine-shortage-during-tuesday-press-briefing-on-coronavirus/</w:t>
        </w:r>
      </w:hyperlink>
    </w:p>
    <w:p w14:paraId="65AA58AD" w14:textId="23051B7B" w:rsidR="00422902" w:rsidRDefault="00422902">
      <w:r>
        <w:t xml:space="preserve">2: </w:t>
      </w:r>
      <w:r w:rsidR="000E47C7">
        <w:t xml:space="preserve">The “Federal program”: How COVID-19 </w:t>
      </w:r>
      <w:r w:rsidR="00DC7CCA">
        <w:t>v</w:t>
      </w:r>
      <w:r w:rsidR="000E47C7">
        <w:t xml:space="preserve">accines are being distributed to </w:t>
      </w:r>
      <w:r w:rsidR="00DC7CCA">
        <w:t xml:space="preserve">elderly in long term care facilities in </w:t>
      </w:r>
      <w:r w:rsidR="00774278">
        <w:t>49 states and territories.</w:t>
      </w:r>
    </w:p>
    <w:p w14:paraId="15FBF5F5" w14:textId="14D36BB9" w:rsidR="00363DDA" w:rsidRDefault="003F26B4">
      <w:r>
        <w:t>COVID-19 vaccines for the</w:t>
      </w:r>
      <w:r w:rsidR="000471DD">
        <w:t xml:space="preserve"> those living in LT</w:t>
      </w:r>
      <w:r w:rsidR="00362D8E">
        <w:t>CF in most states are being distributed by CVS and W</w:t>
      </w:r>
      <w:r w:rsidR="000E10A1">
        <w:t>al</w:t>
      </w:r>
      <w:r w:rsidR="00362D8E">
        <w:t>greens.</w:t>
      </w:r>
      <w:r w:rsidR="000E10A1">
        <w:t xml:space="preserve"> While they have vaccinated </w:t>
      </w:r>
      <w:r w:rsidR="00416595">
        <w:t xml:space="preserve">over 1.7 million people, </w:t>
      </w:r>
      <w:r w:rsidR="00D02A60">
        <w:t xml:space="preserve">many states and residents are upset that the pace is slow or irregular. </w:t>
      </w:r>
      <w:r w:rsidR="00013984">
        <w:t>Multiple</w:t>
      </w:r>
      <w:r w:rsidR="00D02A60">
        <w:t xml:space="preserve"> other issues </w:t>
      </w:r>
      <w:r w:rsidR="00C5401F">
        <w:t>have</w:t>
      </w:r>
      <w:r w:rsidR="00D02A60">
        <w:t xml:space="preserve"> been reported by states. The first </w:t>
      </w:r>
      <w:r w:rsidR="00F71679">
        <w:t xml:space="preserve">link is for the CDC website that details what the </w:t>
      </w:r>
      <w:r w:rsidR="006068C4">
        <w:t xml:space="preserve">partnership between CVS, Walgreens and states </w:t>
      </w:r>
      <w:r w:rsidR="005F5A1B">
        <w:t>is and how it should work. The second link is an article from a health</w:t>
      </w:r>
      <w:r w:rsidR="00635763">
        <w:t xml:space="preserve"> news</w:t>
      </w:r>
      <w:r w:rsidR="005F5A1B">
        <w:t xml:space="preserve"> organization</w:t>
      </w:r>
      <w:r w:rsidR="00362D8E">
        <w:t xml:space="preserve"> </w:t>
      </w:r>
      <w:r w:rsidR="00635763">
        <w:t>that covers the program</w:t>
      </w:r>
      <w:r w:rsidR="00C5401F">
        <w:t>’s actual effectiveness.</w:t>
      </w:r>
    </w:p>
    <w:p w14:paraId="39D9964A" w14:textId="11DB912A" w:rsidR="00774278" w:rsidRDefault="00E10C43">
      <w:hyperlink r:id="rId6" w:history="1">
        <w:r w:rsidR="001202D8" w:rsidRPr="00C766FA">
          <w:rPr>
            <w:rStyle w:val="Hyperlink"/>
          </w:rPr>
          <w:t>https://www.cdc.gov/vaccines/covid-19/long-term-care/pharmacy-partnerships.html</w:t>
        </w:r>
      </w:hyperlink>
    </w:p>
    <w:p w14:paraId="40B30E02" w14:textId="093DE420" w:rsidR="005F47CB" w:rsidRDefault="00E10C43">
      <w:hyperlink r:id="rId7" w:history="1">
        <w:r w:rsidR="005F47CB" w:rsidRPr="002C5239">
          <w:rPr>
            <w:rStyle w:val="Hyperlink"/>
          </w:rPr>
          <w:t>https://khn.org/news/article/cvs-and-walgreens-under-fire-for-slow-pace-of-vaccination-in-nursing-homes/</w:t>
        </w:r>
      </w:hyperlink>
    </w:p>
    <w:p w14:paraId="3837B967" w14:textId="3D739D9D" w:rsidR="005F47CB" w:rsidRDefault="005F47CB">
      <w:r>
        <w:t xml:space="preserve">3: Differences between Pennsylvania and Texas of individuals included in </w:t>
      </w:r>
      <w:r w:rsidR="00392F4B">
        <w:t>phases Phase</w:t>
      </w:r>
      <w:r>
        <w:t xml:space="preserve"> 1A</w:t>
      </w:r>
      <w:r w:rsidR="000218F0">
        <w:t>-Phase 2</w:t>
      </w:r>
      <w:r>
        <w:t xml:space="preserve"> of vaccine distribution.</w:t>
      </w:r>
    </w:p>
    <w:p w14:paraId="39331D0C" w14:textId="7C85DF37" w:rsidR="005F47CB" w:rsidRDefault="006F1F21">
      <w:r>
        <w:t xml:space="preserve">Because of </w:t>
      </w:r>
      <w:r w:rsidR="00CF55C4">
        <w:t xml:space="preserve">Federalism, the concept of shared and separate powers wielded by the national and state governments. </w:t>
      </w:r>
      <w:r>
        <w:t>States</w:t>
      </w:r>
      <w:r w:rsidR="00013984">
        <w:t xml:space="preserve"> </w:t>
      </w:r>
      <w:r w:rsidR="008A3867">
        <w:t>can</w:t>
      </w:r>
      <w:r w:rsidR="00013984">
        <w:t xml:space="preserve"> choose what types of individuals are included in Phases 1A, 1B, 1C, and Phase 2 of the COVID-19 vaccine distribution.</w:t>
      </w:r>
      <w:r>
        <w:t xml:space="preserve"> </w:t>
      </w:r>
      <w:r w:rsidR="008A3867">
        <w:t xml:space="preserve">These differences are excellently displayed in </w:t>
      </w:r>
      <w:r w:rsidR="00F23C17">
        <w:t>Pennsylvania</w:t>
      </w:r>
      <w:r w:rsidR="008A3867">
        <w:t xml:space="preserve"> and Texas. </w:t>
      </w:r>
      <w:r w:rsidR="00AF5800">
        <w:t xml:space="preserve">The first link below takes readers to the </w:t>
      </w:r>
      <w:r w:rsidR="00F23C17">
        <w:t>Pennsylvania</w:t>
      </w:r>
      <w:r w:rsidR="00AF5800">
        <w:t xml:space="preserve"> </w:t>
      </w:r>
      <w:r w:rsidR="00F23C17">
        <w:t>Department</w:t>
      </w:r>
      <w:r w:rsidR="00A2688F">
        <w:t xml:space="preserve"> of Heath’s COVID-19</w:t>
      </w:r>
      <w:r w:rsidR="008D4685">
        <w:t xml:space="preserve"> vaccine webpage which contains a wealth of information </w:t>
      </w:r>
      <w:r w:rsidR="00407DB8">
        <w:t>about the vaccine. It also lists a detailed list of every group being vaccinated in each phase. The second link</w:t>
      </w:r>
      <w:r w:rsidR="00F23C17">
        <w:t xml:space="preserve"> takes readers to the Texas</w:t>
      </w:r>
      <w:r w:rsidR="007336BF">
        <w:t xml:space="preserve"> Department of State Health Services</w:t>
      </w:r>
      <w:r w:rsidR="00512371">
        <w:t>’ COVID-19 Vaccine Frequently Asked Questions (FAQ) webpage</w:t>
      </w:r>
      <w:r w:rsidR="0078090D">
        <w:t xml:space="preserve"> which lists the groups eligible to get a vaccine in Phases 1A and 1B.</w:t>
      </w:r>
      <w:r w:rsidR="003B5DA8">
        <w:t xml:space="preserve"> Note: Clicking on </w:t>
      </w:r>
      <w:r w:rsidR="007D0BD7">
        <w:t>“COVID-19 Vaccine Home” on this webpage will take readers to the home</w:t>
      </w:r>
      <w:r w:rsidR="00EA0E5F">
        <w:t xml:space="preserve">page of this website section </w:t>
      </w:r>
      <w:proofErr w:type="spellStart"/>
      <w:proofErr w:type="gramStart"/>
      <w:r w:rsidR="00EA0E5F">
        <w:t>were</w:t>
      </w:r>
      <w:proofErr w:type="spellEnd"/>
      <w:proofErr w:type="gramEnd"/>
      <w:r w:rsidR="00EA0E5F">
        <w:t xml:space="preserve"> they can get more detailed information on Texas’ vaccination process as well as </w:t>
      </w:r>
      <w:r w:rsidR="00BC0D8E">
        <w:t>Vaccine Phase eligibility PDFs.</w:t>
      </w:r>
      <w:r w:rsidR="00F23C17">
        <w:t xml:space="preserve"> </w:t>
      </w:r>
    </w:p>
    <w:p w14:paraId="4445F949" w14:textId="6CD61506" w:rsidR="005F47CB" w:rsidRDefault="00E10C43">
      <w:hyperlink r:id="rId8" w:history="1">
        <w:r w:rsidR="005F47CB" w:rsidRPr="002C5239">
          <w:rPr>
            <w:rStyle w:val="Hyperlink"/>
          </w:rPr>
          <w:t>https://www.health.pa.gov/topics/disease/coronavirus/Vaccine/Pages/Vaccine.aspx</w:t>
        </w:r>
      </w:hyperlink>
    </w:p>
    <w:p w14:paraId="085B45D2" w14:textId="6B00DECD" w:rsidR="000948A7" w:rsidRDefault="00E10C43">
      <w:hyperlink r:id="rId9" w:history="1">
        <w:r w:rsidR="003439DE" w:rsidRPr="002C5239">
          <w:rPr>
            <w:rStyle w:val="Hyperlink"/>
          </w:rPr>
          <w:t>https://dshs.texas.gov/coronavirus/immunize/vaccine-faqs.aspx</w:t>
        </w:r>
      </w:hyperlink>
    </w:p>
    <w:p w14:paraId="5E6BE440" w14:textId="6B22A2A8" w:rsidR="003439DE" w:rsidRDefault="007A2058">
      <w:r>
        <w:lastRenderedPageBreak/>
        <w:t>4:</w:t>
      </w:r>
      <w:r w:rsidR="00BF37F4">
        <w:t xml:space="preserve"> Why some states have vaccinated more people against COVID-19 than others.</w:t>
      </w:r>
    </w:p>
    <w:p w14:paraId="7ED2D43A" w14:textId="1C5F1AA0" w:rsidR="00C9330A" w:rsidRDefault="00BF37F4">
      <w:r>
        <w:t>One of the most pressing stories of the COVID-19 vaccination process has been the slow pace of immunizations across many states. While some states, mostly rural ones, have managed vaccination well, other states have only administered several hundred thousand of the over 1 million or more doses they have received.</w:t>
      </w:r>
      <w:r w:rsidR="007C06F9">
        <w:t xml:space="preserve"> The first article explains some strategies the most successful states have employed to </w:t>
      </w:r>
      <w:r w:rsidR="00C539B5">
        <w:t>steadily</w:t>
      </w:r>
      <w:r w:rsidR="00487649">
        <w:t xml:space="preserve"> vaccinate the populations in </w:t>
      </w:r>
      <w:r w:rsidR="00E17EBF">
        <w:t>each</w:t>
      </w:r>
      <w:r w:rsidR="00487649">
        <w:t xml:space="preserve"> phase.</w:t>
      </w:r>
      <w:r w:rsidR="00E17EBF">
        <w:t xml:space="preserve"> The second article covers some factors that are slowing </w:t>
      </w:r>
      <w:r w:rsidR="00567CE0">
        <w:t>administration of vaccines most</w:t>
      </w:r>
      <w:r w:rsidR="00375DDC">
        <w:t xml:space="preserve"> states, and the third article examines some of the </w:t>
      </w:r>
      <w:r w:rsidR="00C539B5">
        <w:t>bureaucratic</w:t>
      </w:r>
      <w:r w:rsidR="00375DDC">
        <w:t xml:space="preserve"> </w:t>
      </w:r>
      <w:r w:rsidR="00C539B5">
        <w:t>elements of state governments that are limiting vaccination numbers.</w:t>
      </w:r>
      <w:r w:rsidR="00593AFA">
        <w:t xml:space="preserve"> Note: the first link directs readers to </w:t>
      </w:r>
      <w:r w:rsidR="00DA6F96">
        <w:t>Becker’s</w:t>
      </w:r>
      <w:r w:rsidR="00031DA1">
        <w:t xml:space="preserve"> Hospital Review website where you can read the entire article. </w:t>
      </w:r>
      <w:r w:rsidR="00DA6F96">
        <w:t>Becker’s</w:t>
      </w:r>
      <w:r w:rsidR="00031DA1">
        <w:t xml:space="preserve"> Hospital Review </w:t>
      </w:r>
      <w:r w:rsidR="00DA6F96">
        <w:t>is the original producer and publisher of this content</w:t>
      </w:r>
      <w:r w:rsidR="000E7F22">
        <w:t>.</w:t>
      </w:r>
    </w:p>
    <w:p w14:paraId="0FAF5CF5" w14:textId="785284F1" w:rsidR="00593AFA" w:rsidRDefault="00E10C43">
      <w:hyperlink r:id="rId10" w:history="1">
        <w:r w:rsidR="00593AFA" w:rsidRPr="00FC4F8D">
          <w:rPr>
            <w:rStyle w:val="Hyperlink"/>
          </w:rPr>
          <w:t>https://www.beckershospitalreview.com/linking-and-reprinting-policy.html</w:t>
        </w:r>
      </w:hyperlink>
    </w:p>
    <w:p w14:paraId="4F307AA5" w14:textId="5F16C627" w:rsidR="00DD2959" w:rsidRDefault="00E10C43">
      <w:hyperlink r:id="rId11" w:history="1">
        <w:r w:rsidR="00593AFA" w:rsidRPr="00FC4F8D">
          <w:rPr>
            <w:rStyle w:val="Hyperlink"/>
          </w:rPr>
          <w:t>https://www.aarp.org/health/conditions-treatments/info-2021/slow-covid-vaccine-rollout.html</w:t>
        </w:r>
      </w:hyperlink>
    </w:p>
    <w:p w14:paraId="533A6ECE" w14:textId="2BC56C2F" w:rsidR="005F47CB" w:rsidRDefault="00E10C43">
      <w:hyperlink r:id="rId12" w:history="1">
        <w:r w:rsidR="00E726B9" w:rsidRPr="00AA5F87">
          <w:rPr>
            <w:rStyle w:val="Hyperlink"/>
          </w:rPr>
          <w:t>https://www.politico.com/news/2021/01/11/governors-red-tape-vaccine-rollout-457909</w:t>
        </w:r>
      </w:hyperlink>
    </w:p>
    <w:p w14:paraId="0FF8F903" w14:textId="7692A846" w:rsidR="004C7FF7" w:rsidRDefault="002946D1" w:rsidP="00F563BA">
      <w:r>
        <w:t xml:space="preserve">5: </w:t>
      </w:r>
      <w:proofErr w:type="gramStart"/>
      <w:r w:rsidR="0090469D">
        <w:t>Last but not least</w:t>
      </w:r>
      <w:proofErr w:type="gramEnd"/>
      <w:r w:rsidR="0090469D">
        <w:t xml:space="preserve">: </w:t>
      </w:r>
      <w:r w:rsidR="004D4AE5">
        <w:t>Differences between Hawaii and Alaska in individuals included in phases 1A-Phase 2 of vaccine distribution.</w:t>
      </w:r>
    </w:p>
    <w:p w14:paraId="034F9F4F" w14:textId="7B995AC6" w:rsidR="00862E6C" w:rsidRDefault="00862E6C">
      <w:r>
        <w:t xml:space="preserve">Continuing the documentation of </w:t>
      </w:r>
      <w:r w:rsidR="00D1096F">
        <w:t xml:space="preserve">phase differences in states, below are the differences in </w:t>
      </w:r>
      <w:r w:rsidR="009B0CA7">
        <w:t>phases</w:t>
      </w:r>
      <w:r w:rsidR="004B1FF0">
        <w:t xml:space="preserve"> 1A-Phase 2 </w:t>
      </w:r>
      <w:r w:rsidR="009B0CA7">
        <w:t xml:space="preserve">of the COVID-19 </w:t>
      </w:r>
      <w:r w:rsidR="004B1FF0">
        <w:t xml:space="preserve">vaccine </w:t>
      </w:r>
      <w:r w:rsidR="009B0CA7">
        <w:t xml:space="preserve">program in Hawaii and Alaska. Note: </w:t>
      </w:r>
      <w:r w:rsidR="00BB1B41">
        <w:t xml:space="preserve">Notice </w:t>
      </w:r>
      <w:r w:rsidR="007C3E24">
        <w:t>b</w:t>
      </w:r>
      <w:r w:rsidR="009B0CA7">
        <w:t xml:space="preserve">oth with these links and the ones for </w:t>
      </w:r>
      <w:r w:rsidR="00BB1B41">
        <w:t>Pennsylvania</w:t>
      </w:r>
      <w:r w:rsidR="009B0CA7">
        <w:t xml:space="preserve"> and Texas above</w:t>
      </w:r>
      <w:r w:rsidR="007C3E24">
        <w:t xml:space="preserve">, the differences in states’ websites and what and how the information </w:t>
      </w:r>
      <w:r w:rsidR="00BB1B41">
        <w:t>is presented to the public/readers.</w:t>
      </w:r>
    </w:p>
    <w:p w14:paraId="4BE073B4" w14:textId="2AE2D917" w:rsidR="00440F8F" w:rsidRDefault="00E10C43">
      <w:hyperlink r:id="rId13" w:anchor="vaccine" w:history="1">
        <w:r w:rsidR="00E5266E" w:rsidRPr="00FC4F8D">
          <w:rPr>
            <w:rStyle w:val="Hyperlink"/>
          </w:rPr>
          <w:t>https://health.hawaii.gov/coronavirusdisease2019/what-you-should-know/current-situation-in-hawaii/#vaccine</w:t>
        </w:r>
      </w:hyperlink>
    </w:p>
    <w:p w14:paraId="1EF99CB2" w14:textId="453C5F2E" w:rsidR="00E5266E" w:rsidRDefault="00E10C43">
      <w:hyperlink r:id="rId14" w:anchor="now" w:history="1">
        <w:r w:rsidR="005B1D0C" w:rsidRPr="00FC4F8D">
          <w:rPr>
            <w:rStyle w:val="Hyperlink"/>
          </w:rPr>
          <w:t>http://dhss.alaska.gov/dph/Epi/id/Pages/COVID-19/VaccineAvailability.aspx#now</w:t>
        </w:r>
      </w:hyperlink>
    </w:p>
    <w:p w14:paraId="5979618D" w14:textId="0964C935" w:rsidR="00E0748F" w:rsidRDefault="00BB1B41">
      <w:r>
        <w:t>6:</w:t>
      </w:r>
      <w:r w:rsidR="0067166D">
        <w:t xml:space="preserve"> Differences </w:t>
      </w:r>
      <w:r w:rsidR="004D4AE5">
        <w:t xml:space="preserve">between Kansas and Mississippi </w:t>
      </w:r>
      <w:r w:rsidR="0067166D">
        <w:t xml:space="preserve">in </w:t>
      </w:r>
      <w:r w:rsidR="004D4AE5">
        <w:t>individuals</w:t>
      </w:r>
      <w:r w:rsidR="0067166D">
        <w:t xml:space="preserve"> included in </w:t>
      </w:r>
      <w:r w:rsidR="004D4AE5">
        <w:t>p</w:t>
      </w:r>
      <w:r w:rsidR="0067166D">
        <w:t>hases</w:t>
      </w:r>
      <w:r w:rsidR="004D4AE5">
        <w:t xml:space="preserve"> </w:t>
      </w:r>
      <w:r w:rsidR="0067166D">
        <w:t xml:space="preserve">1A-Phase 2 </w:t>
      </w:r>
      <w:r w:rsidR="004D4AE5">
        <w:t>of vaccine distribution.</w:t>
      </w:r>
    </w:p>
    <w:p w14:paraId="7A87ABE6" w14:textId="76CAD8A3" w:rsidR="004D4AE5" w:rsidRDefault="003609BE">
      <w:r>
        <w:t xml:space="preserve">The following document/webpage explain the differences in </w:t>
      </w:r>
      <w:r w:rsidR="00636871">
        <w:t>who is included in each vaccine phase in Kansas (first link) and Mississ</w:t>
      </w:r>
      <w:r w:rsidR="008844C9">
        <w:t xml:space="preserve">ippi (second link). Note: in addition to comparing with above states/phases, </w:t>
      </w:r>
      <w:r w:rsidR="00AF19C6">
        <w:t xml:space="preserve">notice that </w:t>
      </w:r>
      <w:r w:rsidR="00210378">
        <w:t>Mississippi</w:t>
      </w:r>
      <w:r w:rsidR="00AF19C6">
        <w:t xml:space="preserve"> does not </w:t>
      </w:r>
      <w:r w:rsidR="00210378">
        <w:t>utilize</w:t>
      </w:r>
      <w:r w:rsidR="00AF19C6">
        <w:t xml:space="preserve"> </w:t>
      </w:r>
      <w:r w:rsidR="00210378">
        <w:t>distinct</w:t>
      </w:r>
      <w:r w:rsidR="00AF19C6">
        <w:t xml:space="preserve"> phases</w:t>
      </w:r>
      <w:r w:rsidR="00210378">
        <w:t xml:space="preserve"> and is offering the vaccine to more populations than most states as of January 2021.</w:t>
      </w:r>
    </w:p>
    <w:p w14:paraId="54B8E001" w14:textId="637F9F43" w:rsidR="00670C58" w:rsidRDefault="00E10C43">
      <w:hyperlink r:id="rId15" w:history="1">
        <w:r w:rsidR="00670C58" w:rsidRPr="00FC4F8D">
          <w:rPr>
            <w:rStyle w:val="Hyperlink"/>
          </w:rPr>
          <w:t>https://www.kansasvaccine.gov/DocumentCenter/View/120/Vaccine-Phase-Chart-PDF-</w:t>
        </w:r>
      </w:hyperlink>
    </w:p>
    <w:p w14:paraId="5CFE912E" w14:textId="4E96FB83" w:rsidR="00C1154C" w:rsidRDefault="00E10C43">
      <w:hyperlink r:id="rId16" w:anchor="eligible" w:history="1">
        <w:r w:rsidR="0067166D" w:rsidRPr="00FC4F8D">
          <w:rPr>
            <w:rStyle w:val="Hyperlink"/>
          </w:rPr>
          <w:t>https://msdh.ms.gov/msdhsite/_static/14,22816,420,976.html#eligible</w:t>
        </w:r>
      </w:hyperlink>
    </w:p>
    <w:p w14:paraId="37E51C50" w14:textId="77777777" w:rsidR="00C1154C" w:rsidRDefault="00C1154C"/>
    <w:p w14:paraId="1BF62083" w14:textId="77777777" w:rsidR="005B1D0C" w:rsidRDefault="005B1D0C"/>
    <w:sectPr w:rsidR="005B1D0C" w:rsidSect="004676A3">
      <w:pgSz w:w="12240" w:h="15840"/>
      <w:pgMar w:top="90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FF"/>
    <w:rsid w:val="00013984"/>
    <w:rsid w:val="000218F0"/>
    <w:rsid w:val="00031DA1"/>
    <w:rsid w:val="000471DD"/>
    <w:rsid w:val="000948A7"/>
    <w:rsid w:val="000E10A1"/>
    <w:rsid w:val="000E47C7"/>
    <w:rsid w:val="000E7F22"/>
    <w:rsid w:val="001202D8"/>
    <w:rsid w:val="001A767D"/>
    <w:rsid w:val="001C101B"/>
    <w:rsid w:val="001E54BA"/>
    <w:rsid w:val="00210378"/>
    <w:rsid w:val="002946D1"/>
    <w:rsid w:val="00325CFF"/>
    <w:rsid w:val="003439DE"/>
    <w:rsid w:val="00346B49"/>
    <w:rsid w:val="003609BE"/>
    <w:rsid w:val="00362D8E"/>
    <w:rsid w:val="00363DDA"/>
    <w:rsid w:val="00375DDC"/>
    <w:rsid w:val="00392F4B"/>
    <w:rsid w:val="003B5DA8"/>
    <w:rsid w:val="003F26B4"/>
    <w:rsid w:val="00407DB8"/>
    <w:rsid w:val="00416595"/>
    <w:rsid w:val="00422902"/>
    <w:rsid w:val="00440F8F"/>
    <w:rsid w:val="004676A3"/>
    <w:rsid w:val="00487649"/>
    <w:rsid w:val="004A1618"/>
    <w:rsid w:val="004B1FF0"/>
    <w:rsid w:val="004C7FF7"/>
    <w:rsid w:val="004D4AE5"/>
    <w:rsid w:val="004D4DAE"/>
    <w:rsid w:val="00512371"/>
    <w:rsid w:val="00567CE0"/>
    <w:rsid w:val="00593AFA"/>
    <w:rsid w:val="005B1D0C"/>
    <w:rsid w:val="005F47CB"/>
    <w:rsid w:val="005F5A1B"/>
    <w:rsid w:val="006068C4"/>
    <w:rsid w:val="00635763"/>
    <w:rsid w:val="00636871"/>
    <w:rsid w:val="00670C58"/>
    <w:rsid w:val="0067166D"/>
    <w:rsid w:val="006F1F21"/>
    <w:rsid w:val="007336BF"/>
    <w:rsid w:val="007423D8"/>
    <w:rsid w:val="00774278"/>
    <w:rsid w:val="0078090D"/>
    <w:rsid w:val="007A2058"/>
    <w:rsid w:val="007C06F9"/>
    <w:rsid w:val="007C3D72"/>
    <w:rsid w:val="007C3E24"/>
    <w:rsid w:val="007D0BD7"/>
    <w:rsid w:val="00840CE4"/>
    <w:rsid w:val="00862E6C"/>
    <w:rsid w:val="008844C9"/>
    <w:rsid w:val="008A3867"/>
    <w:rsid w:val="008D4685"/>
    <w:rsid w:val="008E1333"/>
    <w:rsid w:val="008E625C"/>
    <w:rsid w:val="0090469D"/>
    <w:rsid w:val="009B0CA7"/>
    <w:rsid w:val="00A2688F"/>
    <w:rsid w:val="00AF19C6"/>
    <w:rsid w:val="00AF5800"/>
    <w:rsid w:val="00B1008F"/>
    <w:rsid w:val="00B25A9F"/>
    <w:rsid w:val="00B5489D"/>
    <w:rsid w:val="00B86909"/>
    <w:rsid w:val="00BB1B41"/>
    <w:rsid w:val="00BC0D8E"/>
    <w:rsid w:val="00BE3B76"/>
    <w:rsid w:val="00BF37F4"/>
    <w:rsid w:val="00C1154C"/>
    <w:rsid w:val="00C539B5"/>
    <w:rsid w:val="00C5401F"/>
    <w:rsid w:val="00C9330A"/>
    <w:rsid w:val="00CF55C4"/>
    <w:rsid w:val="00D02A60"/>
    <w:rsid w:val="00D1096F"/>
    <w:rsid w:val="00D62342"/>
    <w:rsid w:val="00D871AD"/>
    <w:rsid w:val="00DA6F96"/>
    <w:rsid w:val="00DC7CCA"/>
    <w:rsid w:val="00DD2959"/>
    <w:rsid w:val="00E0748F"/>
    <w:rsid w:val="00E10C43"/>
    <w:rsid w:val="00E17EBF"/>
    <w:rsid w:val="00E5266E"/>
    <w:rsid w:val="00E56720"/>
    <w:rsid w:val="00E726B9"/>
    <w:rsid w:val="00EA0E5F"/>
    <w:rsid w:val="00F23C17"/>
    <w:rsid w:val="00F563BA"/>
    <w:rsid w:val="00F65313"/>
    <w:rsid w:val="00F70E8D"/>
    <w:rsid w:val="00F71679"/>
    <w:rsid w:val="00F8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784E"/>
  <w15:chartTrackingRefBased/>
  <w15:docId w15:val="{9A2C0370-3F10-4C93-AFDE-9AC670C8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CE4"/>
    <w:rPr>
      <w:color w:val="0563C1" w:themeColor="hyperlink"/>
      <w:u w:val="single"/>
    </w:rPr>
  </w:style>
  <w:style w:type="character" w:styleId="UnresolvedMention">
    <w:name w:val="Unresolved Mention"/>
    <w:basedOn w:val="DefaultParagraphFont"/>
    <w:uiPriority w:val="99"/>
    <w:semiHidden/>
    <w:unhideWhenUsed/>
    <w:rsid w:val="00840CE4"/>
    <w:rPr>
      <w:color w:val="605E5C"/>
      <w:shd w:val="clear" w:color="auto" w:fill="E1DFDD"/>
    </w:rPr>
  </w:style>
  <w:style w:type="character" w:styleId="FollowedHyperlink">
    <w:name w:val="FollowedHyperlink"/>
    <w:basedOn w:val="DefaultParagraphFont"/>
    <w:uiPriority w:val="99"/>
    <w:semiHidden/>
    <w:unhideWhenUsed/>
    <w:rsid w:val="003439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pa.gov/topics/disease/coronavirus/Vaccine/Pages/Vaccine.aspx" TargetMode="External"/><Relationship Id="rId13" Type="http://schemas.openxmlformats.org/officeDocument/2006/relationships/hyperlink" Target="https://health.hawaii.gov/coronavirusdisease2019/what-you-should-know/current-situation-in-hawaii/"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khn.org/news/article/cvs-and-walgreens-under-fire-for-slow-pace-of-vaccination-in-nursing-homes/" TargetMode="External"/><Relationship Id="rId12" Type="http://schemas.openxmlformats.org/officeDocument/2006/relationships/hyperlink" Target="https://www.politico.com/news/2021/01/11/governors-red-tape-vaccine-rollout-45790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sdh.ms.gov/msdhsite/_static/14,22816,420,976.html" TargetMode="External"/><Relationship Id="rId1" Type="http://schemas.openxmlformats.org/officeDocument/2006/relationships/styles" Target="styles.xml"/><Relationship Id="rId6" Type="http://schemas.openxmlformats.org/officeDocument/2006/relationships/hyperlink" Target="https://www.cdc.gov/vaccines/covid-19/long-term-care/pharmacy-partnerships.html" TargetMode="External"/><Relationship Id="rId11" Type="http://schemas.openxmlformats.org/officeDocument/2006/relationships/hyperlink" Target="https://www.aarp.org/health/conditions-treatments/info-2021/slow-covid-vaccine-rollout.html" TargetMode="External"/><Relationship Id="rId5" Type="http://schemas.openxmlformats.org/officeDocument/2006/relationships/hyperlink" Target="https://www.wboy.com/news/health/coronavirus/west-virginia-officially-lowers-vaccination-age-to-65-gov-justice-discusses-vaccine-shortage-during-tuesday-press-briefing-on-coronavirus/" TargetMode="External"/><Relationship Id="rId15" Type="http://schemas.openxmlformats.org/officeDocument/2006/relationships/hyperlink" Target="https://www.kansasvaccine.gov/DocumentCenter/View/120/Vaccine-Phase-Chart-PDF-" TargetMode="External"/><Relationship Id="rId10" Type="http://schemas.openxmlformats.org/officeDocument/2006/relationships/hyperlink" Target="https://www.beckershospitalreview.com/linking-and-reprinting-policy.html" TargetMode="External"/><Relationship Id="rId4" Type="http://schemas.openxmlformats.org/officeDocument/2006/relationships/hyperlink" Target="https://www.npr.org/sections/health-shots/2021/01/07/954409347/why-west-virginias-winning-the-race-to-get-covid-19-vaccine-into-arms" TargetMode="External"/><Relationship Id="rId9" Type="http://schemas.openxmlformats.org/officeDocument/2006/relationships/hyperlink" Target="https://dshs.texas.gov/coronavirus/immunize/vaccine-faqs.aspx" TargetMode="External"/><Relationship Id="rId14" Type="http://schemas.openxmlformats.org/officeDocument/2006/relationships/hyperlink" Target="http://dhss.alaska.gov/dph/Epi/id/Pages/COVID-19/VaccineAvailabilit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Phillips</dc:creator>
  <cp:keywords/>
  <dc:description/>
  <cp:lastModifiedBy>Kayla Phillips</cp:lastModifiedBy>
  <cp:revision>2</cp:revision>
  <dcterms:created xsi:type="dcterms:W3CDTF">2021-01-24T03:57:00Z</dcterms:created>
  <dcterms:modified xsi:type="dcterms:W3CDTF">2021-01-24T03:57:00Z</dcterms:modified>
</cp:coreProperties>
</file>